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709"/>
        <w:gridCol w:w="551"/>
        <w:gridCol w:w="3276"/>
      </w:tblGrid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347A05" w:rsidRPr="00956B28" w:rsidRDefault="00956588" w:rsidP="00956B28">
            <w:pPr>
              <w:ind w:right="-97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Алгебра. Сборник примерных рабочих программ. 7—9 классы</w:t>
            </w:r>
            <w:r w:rsidR="00EC062E" w:rsidRPr="00956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сост. Т. А.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 : Просвещение, 2020.</w:t>
            </w:r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Жохов</w:t>
            </w:r>
            <w:proofErr w:type="gramEnd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В.И., Крайнева Л.Б. П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особие к учебнику Макарычева Ю.Н. и др.  Уроки алгебры в 7 классе. М.: Просвещение, 2017.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1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6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Н.Г., 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под редакцией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С. А., Алгебра, 7 класс. М., Просвещение, 2018.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9" w:type="dxa"/>
          </w:tcPr>
          <w:p w:rsidR="00347A05" w:rsidRPr="00956B28" w:rsidRDefault="00956588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Алгебра. Сборник примерных рабочих программ. 7—9 классы</w:t>
            </w:r>
            <w:r w:rsidR="00EC062E" w:rsidRPr="00956B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сост. Т. А. Бур-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мистрова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 : Просвещение, 2020.</w:t>
            </w:r>
          </w:p>
          <w:p w:rsidR="00EC062E" w:rsidRPr="00956B28" w:rsidRDefault="00EC062E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Жохов</w:t>
            </w:r>
            <w:proofErr w:type="gramEnd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956B28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ru-RU"/>
              </w:rPr>
              <w:t xml:space="preserve"> Г.Д.. П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особие к учебнику Макарычева Ю.Н. и др.  Уроки алгебры в 8 классе. М.: Просвещение, 2019.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47A05" w:rsidRPr="00956B28" w:rsidRDefault="00C04299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5723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347A05" w:rsidRPr="00956B28" w:rsidRDefault="00C04299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5723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Н.Г., 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К.И., Суворова С.Б. под редакцией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С. А., Алгебра, 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класс. М., Просвещение, 2018.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347A05" w:rsidRPr="00956B28" w:rsidRDefault="008D4B24" w:rsidP="00956B28">
            <w:pPr>
              <w:pStyle w:val="c21"/>
              <w:spacing w:before="0" w:beforeAutospacing="0" w:after="0" w:afterAutospacing="0"/>
              <w:contextualSpacing/>
            </w:pPr>
            <w:proofErr w:type="gramStart"/>
            <w:r w:rsidRPr="00956B28">
              <w:t xml:space="preserve">Рабочая программа составлена на основе </w:t>
            </w:r>
            <w:r w:rsidRPr="00956B28">
              <w:rPr>
                <w:rStyle w:val="c0"/>
              </w:rPr>
              <w:t>«Закона об образовании в РФ» 273-ФЗ от 29.12.2012 г.;</w:t>
            </w:r>
            <w:r w:rsidR="00C04299" w:rsidRPr="00956B28">
              <w:rPr>
                <w:rStyle w:val="c0"/>
              </w:rPr>
              <w:t xml:space="preserve"> </w:t>
            </w:r>
            <w:r w:rsidRPr="00956B28">
              <w:rPr>
                <w:rStyle w:val="c0"/>
              </w:rPr>
              <w:t>Федерального государственного образовательного стандарта среднего общего образования;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FE7F9E" w:rsidRPr="00956B28">
              <w:rPr>
                <w:rStyle w:val="c0"/>
              </w:rPr>
              <w:t xml:space="preserve"> на 2020/2021 учебный год</w:t>
            </w:r>
            <w:r w:rsidRPr="00956B28">
              <w:rPr>
                <w:rStyle w:val="c0"/>
              </w:rPr>
              <w:t xml:space="preserve">; </w:t>
            </w:r>
            <w:r w:rsidR="00FE7F9E" w:rsidRPr="00956B28">
              <w:rPr>
                <w:rStyle w:val="c5"/>
              </w:rPr>
              <w:t>примерной программы основного общего образования по математике,</w:t>
            </w:r>
            <w:r w:rsidR="00FE7F9E" w:rsidRPr="00956B28">
              <w:rPr>
                <w:rStyle w:val="c0"/>
              </w:rPr>
              <w:t xml:space="preserve"> </w:t>
            </w:r>
            <w:r w:rsidR="00C04299" w:rsidRPr="00956B28">
              <w:rPr>
                <w:rStyle w:val="c0"/>
              </w:rPr>
              <w:t xml:space="preserve">рабочих программ </w:t>
            </w:r>
            <w:r w:rsidR="00C04299" w:rsidRPr="00956B28">
              <w:t>А.Г. Мордкович.</w:t>
            </w:r>
            <w:proofErr w:type="gramEnd"/>
            <w:r w:rsidR="00C04299" w:rsidRPr="00956B28">
              <w:t xml:space="preserve"> Алгебра 7-9 классы. Алгебра и начала математического анализа 10-11 классы (базовый уровень). «Мнемозина», 20</w:t>
            </w:r>
            <w:r w:rsidR="00956588" w:rsidRPr="00956B28">
              <w:t>20</w:t>
            </w:r>
            <w:r w:rsidR="00C04299" w:rsidRPr="00956B28">
              <w:t xml:space="preserve"> и</w:t>
            </w:r>
            <w:r w:rsidR="00C04299" w:rsidRPr="00956B28">
              <w:rPr>
                <w:rStyle w:val="c0"/>
              </w:rPr>
              <w:t xml:space="preserve"> </w:t>
            </w:r>
            <w:r w:rsidR="00C04299" w:rsidRPr="00956B28">
              <w:t xml:space="preserve">Саакян С.М. Изучение геометрии в 10-11 </w:t>
            </w:r>
            <w:r w:rsidR="00C04299" w:rsidRPr="00956B28">
              <w:lastRenderedPageBreak/>
              <w:t>классах: книга для учителя. М.: Просвещение, 201</w:t>
            </w:r>
            <w:r w:rsidR="00956588" w:rsidRPr="00956B28">
              <w:t>5</w:t>
            </w:r>
            <w:r w:rsidR="00C04299" w:rsidRPr="00956B28">
              <w:t>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99" w:rsidRPr="00956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723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299" w:rsidRPr="00956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723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А.Г. Мордкович и др. Алгебра и начала математического анализа. (I,II части). «Мнемозина», 20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B24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 10-11 классы. М., Просвещение, 20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311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А.Г. Мордкович. Алгебра 7-9 классы. Алгебра и начала математического анализа 10-11 классы (базовый уровень). «Мнемозина», 20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1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76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А.Г. Мордкович и др. Алгебра и начала математического анализа. (I,II части). «Мнемозина», 201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 Геометрия. Рабочая программа к учебнику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7-9 классы: пособие для учителей общеобразовательных учреждений /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.: Просвещение, 201</w:t>
            </w:r>
            <w:r w:rsidR="00EC062E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6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 7-9 классы. М., Просвещение, 201</w:t>
            </w:r>
            <w:r w:rsidR="00492DD4"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Бутузов В.Ф. Геометрия. Рабочая программа к учебнику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7-9 классы: пособие для учителей общеобразовательных учреждений / </w:t>
            </w: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.: Просвещение, 201</w:t>
            </w:r>
            <w:r w:rsidR="00EC062E" w:rsidRPr="00956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6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 7-9 классы. М., Просвещение, 201</w:t>
            </w:r>
            <w:r w:rsidR="00492DD4"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7A05" w:rsidRPr="00956B28" w:rsidTr="00C04299">
        <w:tc>
          <w:tcPr>
            <w:tcW w:w="1384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9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Саакян С.М. Изучение геометрии в 10-11 классах: книга для учителя. М.: Просвещение, 201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47A05" w:rsidRPr="00956B28" w:rsidRDefault="00347A05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47A05" w:rsidRPr="00956B28" w:rsidRDefault="00C04299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1" w:type="dxa"/>
          </w:tcPr>
          <w:p w:rsidR="00347A05" w:rsidRPr="00956B28" w:rsidRDefault="00C04299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76" w:type="dxa"/>
          </w:tcPr>
          <w:p w:rsidR="00347A05" w:rsidRPr="00956B28" w:rsidRDefault="008D4B24" w:rsidP="00956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6B28">
              <w:rPr>
                <w:rFonts w:ascii="Times New Roman" w:hAnsi="Times New Roman" w:cs="Times New Roman"/>
                <w:sz w:val="24"/>
                <w:szCs w:val="24"/>
              </w:rPr>
              <w:t xml:space="preserve"> Л.С. и др. Геометрия 10-11 классы. М., Просвещение, 201</w:t>
            </w:r>
            <w:r w:rsidR="00956588" w:rsidRPr="009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347A05" w:rsidRPr="00956B28" w:rsidRDefault="00347A05" w:rsidP="00956B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47A05" w:rsidRPr="0095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5"/>
    <w:rsid w:val="00095BF3"/>
    <w:rsid w:val="00347A05"/>
    <w:rsid w:val="00492DD4"/>
    <w:rsid w:val="008D4B24"/>
    <w:rsid w:val="00956588"/>
    <w:rsid w:val="00956B28"/>
    <w:rsid w:val="00A15723"/>
    <w:rsid w:val="00B330E9"/>
    <w:rsid w:val="00C04299"/>
    <w:rsid w:val="00EC062E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A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8D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4"/>
  </w:style>
  <w:style w:type="character" w:customStyle="1" w:styleId="c37">
    <w:name w:val="c37"/>
    <w:basedOn w:val="a0"/>
    <w:rsid w:val="008D4B24"/>
  </w:style>
  <w:style w:type="character" w:customStyle="1" w:styleId="c5">
    <w:name w:val="c5"/>
    <w:basedOn w:val="a0"/>
    <w:rsid w:val="00C04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47A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8D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B24"/>
  </w:style>
  <w:style w:type="character" w:customStyle="1" w:styleId="c37">
    <w:name w:val="c37"/>
    <w:basedOn w:val="a0"/>
    <w:rsid w:val="008D4B24"/>
  </w:style>
  <w:style w:type="character" w:customStyle="1" w:styleId="c5">
    <w:name w:val="c5"/>
    <w:basedOn w:val="a0"/>
    <w:rsid w:val="00C0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kozlova.n</dc:creator>
  <cp:lastModifiedBy>dir</cp:lastModifiedBy>
  <cp:revision>6</cp:revision>
  <dcterms:created xsi:type="dcterms:W3CDTF">2021-01-10T12:56:00Z</dcterms:created>
  <dcterms:modified xsi:type="dcterms:W3CDTF">2021-01-16T18:07:00Z</dcterms:modified>
</cp:coreProperties>
</file>